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6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10"/>
        <w:gridCol w:w="1308"/>
        <w:gridCol w:w="259"/>
        <w:gridCol w:w="837"/>
        <w:gridCol w:w="1297"/>
        <w:gridCol w:w="176"/>
        <w:gridCol w:w="877"/>
        <w:gridCol w:w="50"/>
        <w:gridCol w:w="665"/>
        <w:gridCol w:w="686"/>
      </w:tblGrid>
      <w:tr w:rsidR="00D664FE" w:rsidRPr="00A22864" w:rsidTr="009C7284">
        <w:trPr>
          <w:trHeight w:val="227"/>
          <w:jc w:val="center"/>
        </w:trPr>
        <w:tc>
          <w:tcPr>
            <w:tcW w:w="2212" w:type="pct"/>
            <w:gridSpan w:val="5"/>
            <w:vAlign w:val="center"/>
          </w:tcPr>
          <w:p w:rsidR="00D664FE" w:rsidRPr="00A22864" w:rsidRDefault="00D664FE" w:rsidP="00D664FE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788" w:type="pct"/>
            <w:gridSpan w:val="6"/>
            <w:vAlign w:val="center"/>
          </w:tcPr>
          <w:p w:rsidR="00D664FE" w:rsidRPr="000D5E9A" w:rsidRDefault="00D664FE" w:rsidP="00D664FE">
            <w:pPr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Братислав Обрадовић</w:t>
            </w:r>
          </w:p>
        </w:tc>
      </w:tr>
      <w:tr w:rsidR="00D664FE" w:rsidRPr="00A22864" w:rsidTr="009C7284">
        <w:trPr>
          <w:trHeight w:val="227"/>
          <w:jc w:val="center"/>
        </w:trPr>
        <w:tc>
          <w:tcPr>
            <w:tcW w:w="2212" w:type="pct"/>
            <w:gridSpan w:val="5"/>
            <w:vAlign w:val="center"/>
          </w:tcPr>
          <w:p w:rsidR="00D664FE" w:rsidRPr="00A22864" w:rsidRDefault="00D664FE" w:rsidP="00D664FE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788" w:type="pct"/>
            <w:gridSpan w:val="6"/>
            <w:vAlign w:val="center"/>
          </w:tcPr>
          <w:p w:rsidR="00D664FE" w:rsidRPr="00A22864" w:rsidRDefault="00D664FE" w:rsidP="00D664FE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D664FE" w:rsidRPr="00A22864" w:rsidTr="009C7284">
        <w:trPr>
          <w:trHeight w:val="227"/>
          <w:jc w:val="center"/>
        </w:trPr>
        <w:tc>
          <w:tcPr>
            <w:tcW w:w="2212" w:type="pct"/>
            <w:gridSpan w:val="5"/>
            <w:vAlign w:val="center"/>
          </w:tcPr>
          <w:p w:rsidR="00D664FE" w:rsidRPr="00A22864" w:rsidRDefault="00D664FE" w:rsidP="00D664FE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788" w:type="pct"/>
            <w:gridSpan w:val="6"/>
            <w:vAlign w:val="center"/>
          </w:tcPr>
          <w:p w:rsidR="00D664FE" w:rsidRPr="00A22864" w:rsidRDefault="00D664FE" w:rsidP="00D664FE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јонизованих гасове и плазме</w:t>
            </w:r>
          </w:p>
        </w:tc>
      </w:tr>
      <w:tr w:rsidR="00BA4520" w:rsidRPr="00A22864" w:rsidTr="00092331">
        <w:trPr>
          <w:trHeight w:val="227"/>
          <w:jc w:val="center"/>
        </w:trPr>
        <w:tc>
          <w:tcPr>
            <w:tcW w:w="1589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23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64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20" w:type="pct"/>
            <w:gridSpan w:val="3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D664FE" w:rsidRPr="00A22864" w:rsidTr="00092331">
        <w:trPr>
          <w:trHeight w:val="227"/>
          <w:jc w:val="center"/>
        </w:trPr>
        <w:tc>
          <w:tcPr>
            <w:tcW w:w="1589" w:type="pct"/>
            <w:gridSpan w:val="4"/>
            <w:vAlign w:val="center"/>
          </w:tcPr>
          <w:p w:rsidR="00D664FE" w:rsidRPr="00A22864" w:rsidRDefault="00D664FE" w:rsidP="00D664F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23" w:type="pct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2018.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77163">
              <w:rPr>
                <w:lang w:val="sr-Cyrl-CS"/>
              </w:rPr>
              <w:t>Физички факултет</w:t>
            </w:r>
          </w:p>
        </w:tc>
        <w:tc>
          <w:tcPr>
            <w:tcW w:w="820" w:type="pct"/>
            <w:gridSpan w:val="3"/>
            <w:shd w:val="clear" w:color="auto" w:fill="auto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Физичке науке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јонизованих гасова и плазме</w:t>
            </w:r>
          </w:p>
        </w:tc>
      </w:tr>
      <w:tr w:rsidR="00D664FE" w:rsidRPr="00A22864" w:rsidTr="00092331">
        <w:trPr>
          <w:trHeight w:val="227"/>
          <w:jc w:val="center"/>
        </w:trPr>
        <w:tc>
          <w:tcPr>
            <w:tcW w:w="1589" w:type="pct"/>
            <w:gridSpan w:val="4"/>
            <w:vAlign w:val="center"/>
          </w:tcPr>
          <w:p w:rsidR="00D664FE" w:rsidRPr="00A22864" w:rsidRDefault="00D664FE" w:rsidP="00D664F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23" w:type="pct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2007.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77163">
              <w:rPr>
                <w:lang w:val="sr-Cyrl-CS"/>
              </w:rPr>
              <w:t>Физички факултет</w:t>
            </w:r>
          </w:p>
        </w:tc>
        <w:tc>
          <w:tcPr>
            <w:tcW w:w="820" w:type="pct"/>
            <w:gridSpan w:val="3"/>
            <w:shd w:val="clear" w:color="auto" w:fill="auto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Физичке науке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јонизованих гасова и плазме</w:t>
            </w:r>
          </w:p>
        </w:tc>
      </w:tr>
      <w:tr w:rsidR="00D664FE" w:rsidRPr="00A22864" w:rsidTr="00092331">
        <w:trPr>
          <w:trHeight w:val="227"/>
          <w:jc w:val="center"/>
        </w:trPr>
        <w:tc>
          <w:tcPr>
            <w:tcW w:w="1589" w:type="pct"/>
            <w:gridSpan w:val="4"/>
            <w:vAlign w:val="center"/>
          </w:tcPr>
          <w:p w:rsidR="00D664FE" w:rsidRPr="00646624" w:rsidRDefault="00D664FE" w:rsidP="00D664FE">
            <w:r>
              <w:t>Магистратура</w:t>
            </w:r>
          </w:p>
        </w:tc>
        <w:tc>
          <w:tcPr>
            <w:tcW w:w="623" w:type="pct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2001.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77163">
              <w:rPr>
                <w:lang w:val="sr-Cyrl-CS"/>
              </w:rPr>
              <w:t>Физички факултет</w:t>
            </w:r>
          </w:p>
        </w:tc>
        <w:tc>
          <w:tcPr>
            <w:tcW w:w="820" w:type="pct"/>
            <w:gridSpan w:val="3"/>
            <w:shd w:val="clear" w:color="auto" w:fill="auto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Физичке науке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Квантна оптика</w:t>
            </w:r>
          </w:p>
        </w:tc>
      </w:tr>
      <w:tr w:rsidR="00BA4520" w:rsidRPr="00A22864" w:rsidTr="00092331">
        <w:trPr>
          <w:trHeight w:val="227"/>
          <w:jc w:val="center"/>
        </w:trPr>
        <w:tc>
          <w:tcPr>
            <w:tcW w:w="1589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623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64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820" w:type="pct"/>
            <w:gridSpan w:val="3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004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D664FE" w:rsidRPr="00A22864" w:rsidTr="00092331">
        <w:trPr>
          <w:trHeight w:val="227"/>
          <w:jc w:val="center"/>
        </w:trPr>
        <w:tc>
          <w:tcPr>
            <w:tcW w:w="1589" w:type="pct"/>
            <w:gridSpan w:val="4"/>
            <w:vAlign w:val="center"/>
          </w:tcPr>
          <w:p w:rsidR="00D664FE" w:rsidRPr="00A22864" w:rsidRDefault="00D664FE" w:rsidP="00D664F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23" w:type="pct"/>
            <w:vAlign w:val="center"/>
          </w:tcPr>
          <w:p w:rsidR="00D664FE" w:rsidRPr="00496659" w:rsidRDefault="00D664FE" w:rsidP="00D664FE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>
              <w:rPr>
                <w:lang w:val="en-US"/>
              </w:rPr>
              <w:t>1993.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77163">
              <w:rPr>
                <w:lang w:val="sr-Cyrl-CS"/>
              </w:rPr>
              <w:t>Физички факултет</w:t>
            </w:r>
          </w:p>
        </w:tc>
        <w:tc>
          <w:tcPr>
            <w:tcW w:w="820" w:type="pct"/>
            <w:gridSpan w:val="3"/>
            <w:shd w:val="clear" w:color="auto" w:fill="auto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Физичке науке</w:t>
            </w:r>
          </w:p>
        </w:tc>
        <w:tc>
          <w:tcPr>
            <w:tcW w:w="1004" w:type="pct"/>
            <w:gridSpan w:val="2"/>
            <w:shd w:val="clear" w:color="auto" w:fill="auto"/>
            <w:vAlign w:val="center"/>
          </w:tcPr>
          <w:p w:rsidR="00D664FE" w:rsidRPr="00491993" w:rsidRDefault="00D664FE" w:rsidP="00D664F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Нуклеарна физика</w:t>
            </w:r>
          </w:p>
        </w:tc>
      </w:tr>
      <w:tr w:rsidR="00BA4520" w:rsidRPr="00A22864" w:rsidTr="00DD362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092331">
        <w:trPr>
          <w:trHeight w:val="227"/>
          <w:jc w:val="center"/>
        </w:trPr>
        <w:tc>
          <w:tcPr>
            <w:tcW w:w="424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603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092331">
        <w:trPr>
          <w:trHeight w:val="227"/>
          <w:jc w:val="center"/>
        </w:trPr>
        <w:tc>
          <w:tcPr>
            <w:tcW w:w="424" w:type="pct"/>
            <w:gridSpan w:val="2"/>
            <w:shd w:val="clear" w:color="auto" w:fill="auto"/>
            <w:vAlign w:val="center"/>
          </w:tcPr>
          <w:p w:rsidR="00BA4520" w:rsidRPr="00D664FE" w:rsidRDefault="00D664FE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BA4520" w:rsidRPr="00A22864" w:rsidRDefault="00D664FE" w:rsidP="00D638D4">
            <w:pPr>
              <w:rPr>
                <w:lang w:val="sr-Cyrl-CS"/>
              </w:rPr>
            </w:pPr>
            <w:r w:rsidRPr="00D664FE">
              <w:rPr>
                <w:lang w:val="sr-Cyrl-CS"/>
              </w:rPr>
              <w:t>ФИЗДФЈП2</w:t>
            </w:r>
          </w:p>
        </w:tc>
        <w:tc>
          <w:tcPr>
            <w:tcW w:w="3603" w:type="pct"/>
            <w:gridSpan w:val="8"/>
            <w:vAlign w:val="center"/>
          </w:tcPr>
          <w:p w:rsidR="00BA4520" w:rsidRPr="00D664FE" w:rsidRDefault="00D664FE" w:rsidP="00D638D4">
            <w:pPr>
              <w:rPr>
                <w:lang w:val="sr-Cyrl-RS"/>
              </w:rPr>
            </w:pPr>
            <w:r>
              <w:rPr>
                <w:lang w:val="sr-Cyrl-RS"/>
              </w:rPr>
              <w:t>Извори плазме и магнетохидродинамика</w:t>
            </w:r>
          </w:p>
        </w:tc>
      </w:tr>
      <w:tr w:rsidR="00DD3625" w:rsidRPr="00A22864" w:rsidTr="00092331">
        <w:trPr>
          <w:trHeight w:val="227"/>
          <w:jc w:val="center"/>
        </w:trPr>
        <w:tc>
          <w:tcPr>
            <w:tcW w:w="424" w:type="pct"/>
            <w:gridSpan w:val="2"/>
            <w:shd w:val="clear" w:color="auto" w:fill="auto"/>
            <w:vAlign w:val="center"/>
          </w:tcPr>
          <w:p w:rsidR="00DD3625" w:rsidRPr="00D664FE" w:rsidRDefault="00DD3625" w:rsidP="00DD3625">
            <w:pPr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972" w:type="pct"/>
            <w:shd w:val="clear" w:color="auto" w:fill="auto"/>
          </w:tcPr>
          <w:p w:rsidR="00DD3625" w:rsidRPr="00B57CAE" w:rsidRDefault="00DD3625" w:rsidP="00DD3625">
            <w:r w:rsidRPr="00B57CAE">
              <w:t xml:space="preserve">ФИЗДФДФ5 </w:t>
            </w:r>
          </w:p>
        </w:tc>
        <w:tc>
          <w:tcPr>
            <w:tcW w:w="3603" w:type="pct"/>
            <w:gridSpan w:val="8"/>
          </w:tcPr>
          <w:p w:rsidR="00DD3625" w:rsidRDefault="00DD3625" w:rsidP="00DD3625">
            <w:r w:rsidRPr="00B57CAE">
              <w:t>Методе интерактивне наставе и учења физике</w:t>
            </w:r>
          </w:p>
        </w:tc>
      </w:tr>
      <w:tr w:rsidR="00BA4520" w:rsidRPr="00A22864" w:rsidTr="00092331">
        <w:trPr>
          <w:trHeight w:val="227"/>
          <w:jc w:val="center"/>
        </w:trPr>
        <w:tc>
          <w:tcPr>
            <w:tcW w:w="424" w:type="pct"/>
            <w:gridSpan w:val="2"/>
            <w:shd w:val="clear" w:color="auto" w:fill="auto"/>
            <w:vAlign w:val="center"/>
          </w:tcPr>
          <w:p w:rsidR="00BA4520" w:rsidRPr="00D664FE" w:rsidRDefault="00D664FE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BA4520" w:rsidRPr="00A22864" w:rsidRDefault="00092331" w:rsidP="00D638D4">
            <w:pPr>
              <w:rPr>
                <w:lang w:val="sr-Cyrl-CS"/>
              </w:rPr>
            </w:pPr>
            <w:r w:rsidRPr="00092331">
              <w:rPr>
                <w:lang w:val="sr-Cyrl-CS"/>
              </w:rPr>
              <w:t>ФИЗДФДФ4</w:t>
            </w:r>
          </w:p>
        </w:tc>
        <w:tc>
          <w:tcPr>
            <w:tcW w:w="3603" w:type="pct"/>
            <w:gridSpan w:val="8"/>
            <w:vAlign w:val="center"/>
          </w:tcPr>
          <w:p w:rsidR="00BA4520" w:rsidRPr="00A22864" w:rsidRDefault="00092331" w:rsidP="00D638D4">
            <w:pPr>
              <w:rPr>
                <w:lang w:val="sr-Cyrl-CS"/>
              </w:rPr>
            </w:pPr>
            <w:r w:rsidRPr="00092331">
              <w:rPr>
                <w:lang w:val="sr-Cyrl-CS"/>
              </w:rPr>
              <w:t>Истраживање учења и наставе физике</w:t>
            </w:r>
          </w:p>
        </w:tc>
      </w:tr>
      <w:tr w:rsidR="00BA4520" w:rsidRPr="00A22864" w:rsidTr="00DD362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1.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 w:rsidRPr="006867B5">
              <w:t>Pejić, B.M</w:t>
            </w:r>
            <w:r>
              <w:t xml:space="preserve"> et all</w:t>
            </w:r>
            <w:r w:rsidRPr="006867B5">
              <w:t xml:space="preserve"> </w:t>
            </w:r>
            <w:r>
              <w:t>(</w:t>
            </w:r>
            <w:r w:rsidRPr="006867B5">
              <w:t>2020</w:t>
            </w:r>
            <w:r>
              <w:t>)</w:t>
            </w:r>
            <w:r w:rsidRPr="006867B5">
              <w:t xml:space="preserve"> </w:t>
            </w:r>
            <w:r w:rsidRPr="002831FA">
              <w:t>Carbohydr. Polym.</w:t>
            </w:r>
            <w:r w:rsidRPr="006867B5">
              <w:t>, 236, art. no. 116000.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M21a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2.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 w:rsidRPr="006867B5">
              <w:t>Dimic-Misic, K</w:t>
            </w:r>
            <w:r>
              <w:t xml:space="preserve"> et all </w:t>
            </w:r>
            <w:r w:rsidRPr="006867B5">
              <w:t xml:space="preserve">(2019) Cellulose, 26 (6), pp. 3845-3857. 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M21a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3.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>
              <w:t>Sobota, A.</w:t>
            </w:r>
            <w:r w:rsidRPr="006867B5">
              <w:t xml:space="preserve"> </w:t>
            </w:r>
            <w:r>
              <w:t>et</w:t>
            </w:r>
            <w:r w:rsidRPr="006867B5">
              <w:t xml:space="preserve"> </w:t>
            </w:r>
            <w:r>
              <w:t xml:space="preserve">all  </w:t>
            </w:r>
            <w:r w:rsidRPr="006867B5">
              <w:t xml:space="preserve">(2019) </w:t>
            </w:r>
            <w:r>
              <w:t>PSST</w:t>
            </w:r>
            <w:r w:rsidRPr="006867B5">
              <w:t>, 28 (4), art. no. 045003.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M21a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4.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 w:rsidRPr="006867B5">
              <w:t>Sretenović, G.B</w:t>
            </w:r>
            <w:r>
              <w:t xml:space="preserve">. et all </w:t>
            </w:r>
            <w:r w:rsidRPr="006867B5">
              <w:t xml:space="preserve">(2018) </w:t>
            </w:r>
            <w:r>
              <w:t>PSST</w:t>
            </w:r>
            <w:r w:rsidRPr="006867B5">
              <w:t>, 27 (7), art. no. 07LT01.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M21a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5.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 w:rsidRPr="006867B5">
              <w:t>Kramar, A.D</w:t>
            </w:r>
            <w:r>
              <w:t xml:space="preserve">. et all </w:t>
            </w:r>
            <w:r w:rsidRPr="006867B5">
              <w:t xml:space="preserve">(2018) Cellulose, 25 (7), pp. 4199-4209. 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M21a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6.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 w:rsidRPr="006867B5">
              <w:t>Krčma, F</w:t>
            </w:r>
            <w:r>
              <w:t>. Et all</w:t>
            </w:r>
            <w:r w:rsidRPr="006867B5">
              <w:t xml:space="preserve"> (2018) </w:t>
            </w:r>
            <w:r>
              <w:t>PSST</w:t>
            </w:r>
            <w:r w:rsidRPr="006867B5">
              <w:t>, 27 (6), art. no. 065001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M21a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7.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 w:rsidRPr="006867B5">
              <w:t xml:space="preserve">Krupež, J., </w:t>
            </w:r>
            <w:r>
              <w:t>et all</w:t>
            </w:r>
            <w:r w:rsidRPr="006867B5">
              <w:t xml:space="preserve"> (2018) J</w:t>
            </w:r>
            <w:r>
              <w:t>.</w:t>
            </w:r>
            <w:r w:rsidRPr="006867B5">
              <w:t>Phys</w:t>
            </w:r>
            <w:r>
              <w:t xml:space="preserve">.D. </w:t>
            </w:r>
            <w:r w:rsidRPr="006867B5">
              <w:t>51 (17)</w:t>
            </w:r>
            <w:r>
              <w:t xml:space="preserve"> </w:t>
            </w:r>
            <w:r w:rsidRPr="006867B5">
              <w:t>no. 174003.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M21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8.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>
              <w:t xml:space="preserve">Kovačević, V.V. et all </w:t>
            </w:r>
            <w:r w:rsidRPr="006867B5">
              <w:t>(2017</w:t>
            </w:r>
            <w:r>
              <w:t xml:space="preserve">) </w:t>
            </w:r>
            <w:r w:rsidRPr="00E93E13">
              <w:t>J.Phys.D.</w:t>
            </w:r>
            <w:r w:rsidRPr="006867B5">
              <w:t xml:space="preserve"> 50 (15), art. no. 155205.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M21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9.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 w:rsidRPr="006867B5">
              <w:t>Sobota, A</w:t>
            </w:r>
            <w:r>
              <w:t>. et all</w:t>
            </w:r>
            <w:r w:rsidRPr="006867B5">
              <w:t xml:space="preserve"> (2016) </w:t>
            </w:r>
            <w:r>
              <w:t>PSST</w:t>
            </w:r>
            <w:r w:rsidRPr="006867B5">
              <w:t>, 25 (6), art. no. 065026.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М21а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10.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>
              <w:t xml:space="preserve">Navrátil, Z. et all </w:t>
            </w:r>
            <w:r w:rsidRPr="006867B5">
              <w:t xml:space="preserve"> (2016) P</w:t>
            </w:r>
            <w:r>
              <w:t>SST</w:t>
            </w:r>
            <w:r w:rsidRPr="006867B5">
              <w:t>, 25 (3), art. no. 03LT01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М21а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11.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 w:rsidRPr="006867B5">
              <w:t xml:space="preserve">Obradović, B.M., </w:t>
            </w:r>
            <w:r>
              <w:t>et all</w:t>
            </w:r>
            <w:r w:rsidRPr="006867B5">
              <w:t xml:space="preserve"> (2014) </w:t>
            </w:r>
            <w:r>
              <w:t>PSST</w:t>
            </w:r>
            <w:r w:rsidRPr="006867B5">
              <w:t>, 23 (1), art. no. 015021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М21а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12.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>
              <w:t>Dojčinović, B.P.</w:t>
            </w:r>
            <w:r w:rsidRPr="006867B5">
              <w:t xml:space="preserve"> </w:t>
            </w:r>
            <w:r>
              <w:t xml:space="preserve">et all </w:t>
            </w:r>
            <w:r w:rsidRPr="006867B5">
              <w:t xml:space="preserve"> (2011) J</w:t>
            </w:r>
            <w:r>
              <w:t>.</w:t>
            </w:r>
            <w:r w:rsidRPr="006867B5">
              <w:t>Haz</w:t>
            </w:r>
            <w:r>
              <w:t>.</w:t>
            </w:r>
            <w:r w:rsidRPr="006867B5">
              <w:t>Mat</w:t>
            </w:r>
            <w:r>
              <w:t xml:space="preserve">, 192 (2) </w:t>
            </w:r>
            <w:r w:rsidRPr="006867B5">
              <w:t xml:space="preserve">763-771. 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М21а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13.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 w:rsidRPr="006867B5">
              <w:t>Obradović, B.M</w:t>
            </w:r>
            <w:r>
              <w:t>. et all</w:t>
            </w:r>
            <w:r w:rsidRPr="006867B5">
              <w:t xml:space="preserve"> (2011) J</w:t>
            </w:r>
            <w:r>
              <w:t>.</w:t>
            </w:r>
            <w:r w:rsidRPr="006867B5">
              <w:t>Haz</w:t>
            </w:r>
            <w:r>
              <w:t>.</w:t>
            </w:r>
            <w:r w:rsidRPr="006867B5">
              <w:t>Mat</w:t>
            </w:r>
            <w:r>
              <w:t>.,</w:t>
            </w:r>
            <w:r w:rsidRPr="006867B5">
              <w:t>185 (2-3)</w:t>
            </w:r>
            <w:r>
              <w:t xml:space="preserve"> 1280-</w:t>
            </w:r>
            <w:r w:rsidRPr="006867B5">
              <w:t xml:space="preserve">1286. </w:t>
            </w:r>
          </w:p>
        </w:tc>
        <w:tc>
          <w:tcPr>
            <w:tcW w:w="510" w:type="pct"/>
          </w:tcPr>
          <w:p w:rsidR="009C7284" w:rsidRPr="006867B5" w:rsidRDefault="009C7284" w:rsidP="009C7284">
            <w:r w:rsidRPr="006867B5">
              <w:t>М21а</w:t>
            </w:r>
          </w:p>
        </w:tc>
      </w:tr>
      <w:tr w:rsidR="009C7284" w:rsidRPr="00A22864" w:rsidTr="00092331">
        <w:trPr>
          <w:trHeight w:val="227"/>
          <w:jc w:val="center"/>
        </w:trPr>
        <w:tc>
          <w:tcPr>
            <w:tcW w:w="416" w:type="pct"/>
          </w:tcPr>
          <w:p w:rsidR="009C7284" w:rsidRPr="006867B5" w:rsidRDefault="009C7284" w:rsidP="009C7284">
            <w:r w:rsidRPr="006867B5">
              <w:t>14.</w:t>
            </w:r>
          </w:p>
        </w:tc>
        <w:tc>
          <w:tcPr>
            <w:tcW w:w="4074" w:type="pct"/>
            <w:gridSpan w:val="9"/>
            <w:shd w:val="clear" w:color="auto" w:fill="auto"/>
          </w:tcPr>
          <w:p w:rsidR="009C7284" w:rsidRPr="006867B5" w:rsidRDefault="009C7284" w:rsidP="009C7284">
            <w:r w:rsidRPr="006867B5">
              <w:t>Sretenović, G.B</w:t>
            </w:r>
            <w:r>
              <w:t>. et all</w:t>
            </w:r>
            <w:r w:rsidRPr="006867B5">
              <w:t xml:space="preserve"> (2011) App</w:t>
            </w:r>
            <w:r>
              <w:t>.</w:t>
            </w:r>
            <w:r w:rsidRPr="006867B5">
              <w:t>Phys</w:t>
            </w:r>
            <w:r>
              <w:t>.</w:t>
            </w:r>
            <w:r w:rsidRPr="006867B5">
              <w:t>Lett</w:t>
            </w:r>
            <w:r>
              <w:t>.</w:t>
            </w:r>
            <w:r w:rsidRPr="006867B5">
              <w:t>, 99 (16)</w:t>
            </w:r>
            <w:r>
              <w:t xml:space="preserve"> </w:t>
            </w:r>
            <w:r w:rsidRPr="006867B5">
              <w:t>161502</w:t>
            </w:r>
          </w:p>
        </w:tc>
        <w:tc>
          <w:tcPr>
            <w:tcW w:w="510" w:type="pct"/>
          </w:tcPr>
          <w:p w:rsidR="009C7284" w:rsidRDefault="009C7284" w:rsidP="009C7284">
            <w:r w:rsidRPr="006867B5">
              <w:t>M21</w:t>
            </w:r>
          </w:p>
        </w:tc>
      </w:tr>
      <w:tr w:rsidR="00BA4520" w:rsidRPr="00A22864" w:rsidTr="00DD362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D3625" w:rsidRPr="00A22864" w:rsidTr="009C7284">
        <w:trPr>
          <w:trHeight w:val="227"/>
          <w:jc w:val="center"/>
        </w:trPr>
        <w:tc>
          <w:tcPr>
            <w:tcW w:w="3307" w:type="pct"/>
            <w:gridSpan w:val="7"/>
            <w:vAlign w:val="center"/>
          </w:tcPr>
          <w:p w:rsidR="00DD3625" w:rsidRPr="00A22864" w:rsidRDefault="00DD3625" w:rsidP="00DD3625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693" w:type="pct"/>
            <w:gridSpan w:val="4"/>
            <w:vAlign w:val="center"/>
          </w:tcPr>
          <w:p w:rsidR="00DD3625" w:rsidRPr="006D4EA0" w:rsidRDefault="00DD3625" w:rsidP="00DD3625">
            <w:pPr>
              <w:spacing w:after="60"/>
              <w:rPr>
                <w:lang w:val="en-US"/>
              </w:rPr>
            </w:pPr>
            <w:r w:rsidRPr="006D4EA0">
              <w:rPr>
                <w:lang w:val="en-US"/>
              </w:rPr>
              <w:t>1254 (SCOPUS)</w:t>
            </w:r>
          </w:p>
        </w:tc>
      </w:tr>
      <w:tr w:rsidR="00DD3625" w:rsidRPr="00A22864" w:rsidTr="009C7284">
        <w:trPr>
          <w:trHeight w:val="227"/>
          <w:jc w:val="center"/>
        </w:trPr>
        <w:tc>
          <w:tcPr>
            <w:tcW w:w="3307" w:type="pct"/>
            <w:gridSpan w:val="7"/>
            <w:vAlign w:val="center"/>
          </w:tcPr>
          <w:p w:rsidR="00DD3625" w:rsidRPr="00A22864" w:rsidRDefault="00DD3625" w:rsidP="00DD3625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693" w:type="pct"/>
            <w:gridSpan w:val="4"/>
            <w:vAlign w:val="center"/>
          </w:tcPr>
          <w:p w:rsidR="00DD3625" w:rsidRPr="006D4EA0" w:rsidRDefault="00DD3625" w:rsidP="00DD3625">
            <w:pPr>
              <w:spacing w:after="60"/>
              <w:rPr>
                <w:lang w:val="en-US"/>
              </w:rPr>
            </w:pPr>
            <w:r w:rsidRPr="006D4EA0">
              <w:rPr>
                <w:lang w:val="en-US"/>
              </w:rPr>
              <w:t>74</w:t>
            </w:r>
          </w:p>
        </w:tc>
      </w:tr>
      <w:tr w:rsidR="00BA4520" w:rsidRPr="00A22864" w:rsidTr="009C7284">
        <w:trPr>
          <w:trHeight w:val="227"/>
          <w:jc w:val="center"/>
        </w:trPr>
        <w:tc>
          <w:tcPr>
            <w:tcW w:w="3307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52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 w:rsidR="00DD3625">
              <w:rPr>
                <w:lang w:val="sr-Cyrl-CS"/>
              </w:rPr>
              <w:t xml:space="preserve"> 1</w:t>
            </w:r>
          </w:p>
        </w:tc>
        <w:tc>
          <w:tcPr>
            <w:tcW w:w="1041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 w:rsidR="00DD3625">
              <w:rPr>
                <w:lang w:val="sr-Cyrl-CS"/>
              </w:rPr>
              <w:t xml:space="preserve"> 4</w:t>
            </w:r>
          </w:p>
        </w:tc>
      </w:tr>
      <w:tr w:rsidR="00DD3625" w:rsidRPr="00A22864" w:rsidTr="009C7284">
        <w:trPr>
          <w:trHeight w:val="227"/>
          <w:jc w:val="center"/>
        </w:trPr>
        <w:tc>
          <w:tcPr>
            <w:tcW w:w="3307" w:type="pct"/>
            <w:gridSpan w:val="7"/>
            <w:vAlign w:val="center"/>
          </w:tcPr>
          <w:p w:rsidR="00DD3625" w:rsidRPr="00A22864" w:rsidRDefault="00DD3625" w:rsidP="00DD3625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693" w:type="pct"/>
            <w:gridSpan w:val="4"/>
            <w:vAlign w:val="center"/>
          </w:tcPr>
          <w:p w:rsidR="00DD3625" w:rsidRPr="002B188C" w:rsidRDefault="00DD3625" w:rsidP="00DD3625">
            <w:pPr>
              <w:spacing w:after="60"/>
              <w:rPr>
                <w:lang w:val="sr-Cyrl-CS"/>
              </w:rPr>
            </w:pPr>
            <w:r w:rsidRPr="002B188C">
              <w:rPr>
                <w:lang w:val="en-US"/>
              </w:rPr>
              <w:t>Masaryk University</w:t>
            </w:r>
            <w:r>
              <w:rPr>
                <w:lang w:val="sr-Cyrl-RS"/>
              </w:rPr>
              <w:t xml:space="preserve"> </w:t>
            </w:r>
            <w:r>
              <w:rPr>
                <w:lang w:val="en-US"/>
              </w:rPr>
              <w:t>Brno</w:t>
            </w:r>
            <w:r w:rsidRPr="002B188C">
              <w:rPr>
                <w:lang w:val="en-US"/>
              </w:rPr>
              <w:t xml:space="preserve"> – </w:t>
            </w:r>
            <w:r w:rsidRPr="002B188C">
              <w:rPr>
                <w:lang w:val="sr-Cyrl-RS"/>
              </w:rPr>
              <w:t>мај – јули 2008.</w:t>
            </w:r>
          </w:p>
        </w:tc>
      </w:tr>
      <w:tr w:rsidR="00DD3625" w:rsidRPr="00A22864" w:rsidTr="00DD362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D3625" w:rsidRPr="00A22864" w:rsidRDefault="00DD3625" w:rsidP="00DD3625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DD3625" w:rsidRPr="00A22864" w:rsidTr="00DD362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D3625" w:rsidRPr="00A22864" w:rsidRDefault="00DD3625" w:rsidP="00DD3625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lastRenderedPageBreak/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12"/>
        <w:gridCol w:w="1404"/>
        <w:gridCol w:w="267"/>
        <w:gridCol w:w="656"/>
        <w:gridCol w:w="1121"/>
        <w:gridCol w:w="82"/>
        <w:gridCol w:w="1060"/>
        <w:gridCol w:w="35"/>
        <w:gridCol w:w="753"/>
        <w:gridCol w:w="684"/>
      </w:tblGrid>
      <w:tr w:rsidR="003B5617" w:rsidRPr="00C2517C" w:rsidTr="00092331">
        <w:trPr>
          <w:trHeight w:val="227"/>
          <w:jc w:val="center"/>
        </w:trPr>
        <w:tc>
          <w:tcPr>
            <w:tcW w:w="2188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812" w:type="pct"/>
            <w:gridSpan w:val="6"/>
            <w:vAlign w:val="center"/>
          </w:tcPr>
          <w:p w:rsidR="003B5617" w:rsidRPr="00DD3625" w:rsidRDefault="00DD3625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Bratislav </w:t>
            </w:r>
            <w:proofErr w:type="spellStart"/>
            <w:r>
              <w:rPr>
                <w:sz w:val="22"/>
                <w:szCs w:val="22"/>
                <w:lang w:val="en-US"/>
              </w:rPr>
              <w:t>Obradovic</w:t>
            </w:r>
            <w:proofErr w:type="spellEnd"/>
          </w:p>
        </w:tc>
      </w:tr>
      <w:tr w:rsidR="003B5617" w:rsidRPr="00C2517C" w:rsidTr="00092331">
        <w:trPr>
          <w:trHeight w:val="227"/>
          <w:jc w:val="center"/>
        </w:trPr>
        <w:tc>
          <w:tcPr>
            <w:tcW w:w="2188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812" w:type="pct"/>
            <w:gridSpan w:val="6"/>
            <w:vAlign w:val="center"/>
          </w:tcPr>
          <w:p w:rsidR="003B5617" w:rsidRPr="00C2517C" w:rsidRDefault="00DD3625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professor</w:t>
            </w:r>
          </w:p>
        </w:tc>
      </w:tr>
      <w:tr w:rsidR="003B5617" w:rsidRPr="00C2517C" w:rsidTr="00092331">
        <w:trPr>
          <w:trHeight w:val="227"/>
          <w:jc w:val="center"/>
        </w:trPr>
        <w:tc>
          <w:tcPr>
            <w:tcW w:w="2188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812" w:type="pct"/>
            <w:gridSpan w:val="6"/>
            <w:vAlign w:val="center"/>
          </w:tcPr>
          <w:p w:rsidR="003B5617" w:rsidRPr="00C2517C" w:rsidRDefault="00DD3625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ionized gasses and plasma</w:t>
            </w:r>
          </w:p>
        </w:tc>
      </w:tr>
      <w:tr w:rsidR="003B5617" w:rsidRPr="00C2517C" w:rsidTr="00092331">
        <w:trPr>
          <w:trHeight w:val="227"/>
          <w:jc w:val="center"/>
        </w:trPr>
        <w:tc>
          <w:tcPr>
            <w:tcW w:w="1694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9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886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082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DD3625" w:rsidRPr="00C2517C" w:rsidTr="00092331">
        <w:trPr>
          <w:trHeight w:val="227"/>
          <w:jc w:val="center"/>
        </w:trPr>
        <w:tc>
          <w:tcPr>
            <w:tcW w:w="1694" w:type="pct"/>
            <w:gridSpan w:val="4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94" w:type="pct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2018</w:t>
            </w:r>
          </w:p>
        </w:tc>
        <w:tc>
          <w:tcPr>
            <w:tcW w:w="844" w:type="pct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886" w:type="pct"/>
            <w:gridSpan w:val="3"/>
            <w:shd w:val="clear" w:color="auto" w:fill="auto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Physical sciences</w:t>
            </w:r>
          </w:p>
        </w:tc>
        <w:tc>
          <w:tcPr>
            <w:tcW w:w="1082" w:type="pct"/>
            <w:gridSpan w:val="2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ionized gasses and plasma</w:t>
            </w:r>
          </w:p>
        </w:tc>
      </w:tr>
      <w:tr w:rsidR="00DD3625" w:rsidRPr="00C2517C" w:rsidTr="00092331">
        <w:trPr>
          <w:trHeight w:val="227"/>
          <w:jc w:val="center"/>
        </w:trPr>
        <w:tc>
          <w:tcPr>
            <w:tcW w:w="1694" w:type="pct"/>
            <w:gridSpan w:val="4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94" w:type="pct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2007</w:t>
            </w:r>
          </w:p>
        </w:tc>
        <w:tc>
          <w:tcPr>
            <w:tcW w:w="844" w:type="pct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886" w:type="pct"/>
            <w:gridSpan w:val="3"/>
            <w:shd w:val="clear" w:color="auto" w:fill="auto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Physical sciences</w:t>
            </w:r>
          </w:p>
        </w:tc>
        <w:tc>
          <w:tcPr>
            <w:tcW w:w="1082" w:type="pct"/>
            <w:gridSpan w:val="2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ionized gasses and plasma</w:t>
            </w:r>
          </w:p>
        </w:tc>
      </w:tr>
      <w:tr w:rsidR="00DD3625" w:rsidRPr="00C2517C" w:rsidTr="00092331">
        <w:trPr>
          <w:trHeight w:val="227"/>
          <w:jc w:val="center"/>
        </w:trPr>
        <w:tc>
          <w:tcPr>
            <w:tcW w:w="1694" w:type="pct"/>
            <w:gridSpan w:val="4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94" w:type="pct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2001</w:t>
            </w:r>
          </w:p>
        </w:tc>
        <w:tc>
          <w:tcPr>
            <w:tcW w:w="844" w:type="pct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886" w:type="pct"/>
            <w:gridSpan w:val="3"/>
            <w:shd w:val="clear" w:color="auto" w:fill="auto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Physical sciences</w:t>
            </w:r>
          </w:p>
        </w:tc>
        <w:tc>
          <w:tcPr>
            <w:tcW w:w="1082" w:type="pct"/>
            <w:gridSpan w:val="2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optics</w:t>
            </w:r>
          </w:p>
        </w:tc>
      </w:tr>
      <w:tr w:rsidR="00DD3625" w:rsidRPr="00C2517C" w:rsidTr="00092331">
        <w:trPr>
          <w:trHeight w:val="227"/>
          <w:jc w:val="center"/>
        </w:trPr>
        <w:tc>
          <w:tcPr>
            <w:tcW w:w="1694" w:type="pct"/>
            <w:gridSpan w:val="4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94" w:type="pct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86" w:type="pct"/>
            <w:gridSpan w:val="3"/>
            <w:shd w:val="clear" w:color="auto" w:fill="auto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82" w:type="pct"/>
            <w:gridSpan w:val="2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</w:p>
        </w:tc>
      </w:tr>
      <w:tr w:rsidR="00DD3625" w:rsidRPr="00C2517C" w:rsidTr="00092331">
        <w:trPr>
          <w:trHeight w:val="227"/>
          <w:jc w:val="center"/>
        </w:trPr>
        <w:tc>
          <w:tcPr>
            <w:tcW w:w="1694" w:type="pct"/>
            <w:gridSpan w:val="4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94" w:type="pct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1993</w:t>
            </w:r>
          </w:p>
        </w:tc>
        <w:tc>
          <w:tcPr>
            <w:tcW w:w="844" w:type="pct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886" w:type="pct"/>
            <w:gridSpan w:val="3"/>
            <w:shd w:val="clear" w:color="auto" w:fill="auto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Physical sciences</w:t>
            </w:r>
          </w:p>
        </w:tc>
        <w:tc>
          <w:tcPr>
            <w:tcW w:w="1082" w:type="pct"/>
            <w:gridSpan w:val="2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Nuclear physics</w:t>
            </w:r>
          </w:p>
        </w:tc>
      </w:tr>
      <w:tr w:rsidR="00DD362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D3625" w:rsidRPr="00C2517C" w:rsidRDefault="00DD3625" w:rsidP="00DD362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DD3625" w:rsidRPr="00C2517C" w:rsidTr="00092331">
        <w:trPr>
          <w:trHeight w:val="227"/>
          <w:jc w:val="center"/>
        </w:trPr>
        <w:tc>
          <w:tcPr>
            <w:tcW w:w="436" w:type="pct"/>
            <w:gridSpan w:val="2"/>
            <w:shd w:val="clear" w:color="auto" w:fill="auto"/>
            <w:vAlign w:val="center"/>
          </w:tcPr>
          <w:p w:rsidR="00DD3625" w:rsidRPr="00C2517C" w:rsidRDefault="00DD3625" w:rsidP="00DD362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057" w:type="pct"/>
            <w:shd w:val="clear" w:color="auto" w:fill="auto"/>
            <w:vAlign w:val="center"/>
          </w:tcPr>
          <w:p w:rsidR="00DD3625" w:rsidRPr="00C2517C" w:rsidRDefault="00DD3625" w:rsidP="00DD362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507" w:type="pct"/>
            <w:gridSpan w:val="8"/>
            <w:vAlign w:val="center"/>
          </w:tcPr>
          <w:p w:rsidR="00DD3625" w:rsidRPr="00C2517C" w:rsidRDefault="00DD3625" w:rsidP="00DD362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DD3625" w:rsidRPr="00092331" w:rsidTr="00092331">
        <w:trPr>
          <w:trHeight w:val="227"/>
          <w:jc w:val="center"/>
        </w:trPr>
        <w:tc>
          <w:tcPr>
            <w:tcW w:w="436" w:type="pct"/>
            <w:gridSpan w:val="2"/>
            <w:shd w:val="clear" w:color="auto" w:fill="auto"/>
            <w:vAlign w:val="center"/>
          </w:tcPr>
          <w:p w:rsidR="00DD3625" w:rsidRPr="00092331" w:rsidRDefault="00DD3625" w:rsidP="00DD3625">
            <w:pPr>
              <w:rPr>
                <w:lang w:val="en-US"/>
              </w:rPr>
            </w:pPr>
            <w:r w:rsidRPr="00092331">
              <w:rPr>
                <w:lang w:val="en-US"/>
              </w:rPr>
              <w:t>1</w:t>
            </w:r>
          </w:p>
        </w:tc>
        <w:tc>
          <w:tcPr>
            <w:tcW w:w="1057" w:type="pct"/>
            <w:shd w:val="clear" w:color="auto" w:fill="auto"/>
          </w:tcPr>
          <w:p w:rsidR="00DD3625" w:rsidRPr="00092331" w:rsidRDefault="00DD3625" w:rsidP="00DD3625">
            <w:r w:rsidRPr="00092331">
              <w:t xml:space="preserve">ФИЗДФЈП2 </w:t>
            </w:r>
          </w:p>
        </w:tc>
        <w:tc>
          <w:tcPr>
            <w:tcW w:w="3507" w:type="pct"/>
            <w:gridSpan w:val="8"/>
          </w:tcPr>
          <w:p w:rsidR="00DD3625" w:rsidRPr="00092331" w:rsidRDefault="00DD3625" w:rsidP="00DD3625">
            <w:r w:rsidRPr="00092331">
              <w:t>Plasma sources and magnerohydrodynamics</w:t>
            </w:r>
          </w:p>
        </w:tc>
      </w:tr>
      <w:tr w:rsidR="00D9772C" w:rsidRPr="00092331" w:rsidTr="00092331">
        <w:trPr>
          <w:trHeight w:val="227"/>
          <w:jc w:val="center"/>
        </w:trPr>
        <w:tc>
          <w:tcPr>
            <w:tcW w:w="436" w:type="pct"/>
            <w:gridSpan w:val="2"/>
            <w:shd w:val="clear" w:color="auto" w:fill="auto"/>
            <w:vAlign w:val="center"/>
          </w:tcPr>
          <w:p w:rsidR="00D9772C" w:rsidRPr="00092331" w:rsidRDefault="00D9772C" w:rsidP="00D9772C">
            <w:pPr>
              <w:rPr>
                <w:lang w:val="en-US"/>
              </w:rPr>
            </w:pPr>
            <w:r w:rsidRPr="00092331">
              <w:rPr>
                <w:lang w:val="en-US"/>
              </w:rPr>
              <w:t>2</w:t>
            </w:r>
          </w:p>
        </w:tc>
        <w:tc>
          <w:tcPr>
            <w:tcW w:w="1057" w:type="pct"/>
            <w:shd w:val="clear" w:color="auto" w:fill="auto"/>
          </w:tcPr>
          <w:p w:rsidR="00D9772C" w:rsidRPr="00092331" w:rsidRDefault="00D9772C" w:rsidP="00D9772C">
            <w:r w:rsidRPr="00092331">
              <w:t xml:space="preserve">ФИЗДФДФ5 </w:t>
            </w:r>
          </w:p>
        </w:tc>
        <w:tc>
          <w:tcPr>
            <w:tcW w:w="3507" w:type="pct"/>
            <w:gridSpan w:val="8"/>
          </w:tcPr>
          <w:p w:rsidR="00D9772C" w:rsidRPr="00092331" w:rsidRDefault="00D9772C" w:rsidP="00D9772C">
            <w:r w:rsidRPr="00092331">
              <w:t>Methods of interactive physics teaching and learning</w:t>
            </w:r>
          </w:p>
        </w:tc>
      </w:tr>
      <w:tr w:rsidR="00092331" w:rsidRPr="00092331" w:rsidTr="00092331">
        <w:trPr>
          <w:trHeight w:val="227"/>
          <w:jc w:val="center"/>
        </w:trPr>
        <w:tc>
          <w:tcPr>
            <w:tcW w:w="436" w:type="pct"/>
            <w:gridSpan w:val="2"/>
            <w:shd w:val="clear" w:color="auto" w:fill="auto"/>
            <w:vAlign w:val="center"/>
          </w:tcPr>
          <w:p w:rsidR="00092331" w:rsidRPr="00092331" w:rsidRDefault="00092331" w:rsidP="00D9772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57" w:type="pct"/>
            <w:shd w:val="clear" w:color="auto" w:fill="auto"/>
          </w:tcPr>
          <w:p w:rsidR="00092331" w:rsidRPr="00092331" w:rsidRDefault="00092331" w:rsidP="00D9772C">
            <w:r w:rsidRPr="00092331">
              <w:t>ФИЗДФДФ4</w:t>
            </w:r>
          </w:p>
        </w:tc>
        <w:tc>
          <w:tcPr>
            <w:tcW w:w="3507" w:type="pct"/>
            <w:gridSpan w:val="8"/>
          </w:tcPr>
          <w:p w:rsidR="00092331" w:rsidRPr="00092331" w:rsidRDefault="00092331" w:rsidP="00D9772C">
            <w:r w:rsidRPr="00092331">
              <w:t>Research of physics learning and teaching</w:t>
            </w:r>
            <w:bookmarkStart w:id="0" w:name="_GoBack"/>
            <w:bookmarkEnd w:id="0"/>
          </w:p>
        </w:tc>
      </w:tr>
      <w:tr w:rsidR="00DD362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D3625" w:rsidRPr="00C2517C" w:rsidRDefault="00DD3625" w:rsidP="00DD362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1.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2831FA" w:rsidP="002831FA">
            <w:r w:rsidRPr="006867B5">
              <w:t>Pejić, B.M</w:t>
            </w:r>
            <w:r>
              <w:t xml:space="preserve"> et all</w:t>
            </w:r>
            <w:r w:rsidRPr="006867B5">
              <w:t xml:space="preserve"> </w:t>
            </w:r>
            <w:r>
              <w:t>(</w:t>
            </w:r>
            <w:r w:rsidRPr="006867B5">
              <w:t>2020</w:t>
            </w:r>
            <w:r>
              <w:t>)</w:t>
            </w:r>
            <w:r w:rsidRPr="006867B5">
              <w:t xml:space="preserve"> </w:t>
            </w:r>
            <w:r w:rsidRPr="002831FA">
              <w:t>Carbohydr. Polym.</w:t>
            </w:r>
            <w:r w:rsidRPr="006867B5">
              <w:t>, 236, art. no. 116000.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M21a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2.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2831FA" w:rsidP="002831FA">
            <w:r w:rsidRPr="006867B5">
              <w:t>Dimic-Misic, K</w:t>
            </w:r>
            <w:r>
              <w:t xml:space="preserve"> et all </w:t>
            </w:r>
            <w:r w:rsidRPr="006867B5">
              <w:t xml:space="preserve">(2019) Cellulose, 26 (6), pp. 3845-3857. 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M21a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3.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2831FA" w:rsidP="002831FA">
            <w:r>
              <w:t>Sobota, A.</w:t>
            </w:r>
            <w:r w:rsidRPr="006867B5">
              <w:t xml:space="preserve"> </w:t>
            </w:r>
            <w:r>
              <w:t>et</w:t>
            </w:r>
            <w:r w:rsidRPr="006867B5">
              <w:t xml:space="preserve"> </w:t>
            </w:r>
            <w:r>
              <w:t xml:space="preserve">all  </w:t>
            </w:r>
            <w:r w:rsidRPr="006867B5">
              <w:t xml:space="preserve">(2019) </w:t>
            </w:r>
            <w:r>
              <w:t>PSST</w:t>
            </w:r>
            <w:r w:rsidRPr="006867B5">
              <w:t>, 28 (4), art. no. 045003.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M21a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4.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2831FA" w:rsidP="002831FA">
            <w:r w:rsidRPr="006867B5">
              <w:t>Sretenović, G.B</w:t>
            </w:r>
            <w:r>
              <w:t xml:space="preserve">. et all </w:t>
            </w:r>
            <w:r w:rsidRPr="006867B5">
              <w:t xml:space="preserve">(2018) </w:t>
            </w:r>
            <w:r>
              <w:t>PSST</w:t>
            </w:r>
            <w:r w:rsidRPr="006867B5">
              <w:t>, 27 (7), art. no. 07LT01.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M21a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5.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2831FA" w:rsidP="002831FA">
            <w:r w:rsidRPr="006867B5">
              <w:t>Kramar, A.D</w:t>
            </w:r>
            <w:r>
              <w:t xml:space="preserve">. et all </w:t>
            </w:r>
            <w:r w:rsidRPr="006867B5">
              <w:t xml:space="preserve">(2018) Cellulose, 25 (7), pp. 4199-4209. 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M21a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6.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2831FA" w:rsidP="002831FA">
            <w:r w:rsidRPr="006867B5">
              <w:t>Krčma, F</w:t>
            </w:r>
            <w:r>
              <w:t>. Et all</w:t>
            </w:r>
            <w:r w:rsidRPr="006867B5">
              <w:t xml:space="preserve"> (2018) </w:t>
            </w:r>
            <w:r>
              <w:t>PSST</w:t>
            </w:r>
            <w:r w:rsidRPr="006867B5">
              <w:t>, 27 (6), art. no. 065001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M21a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7.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2831FA" w:rsidP="00E93E13">
            <w:r w:rsidRPr="006867B5">
              <w:t xml:space="preserve">Krupež, J., </w:t>
            </w:r>
            <w:r>
              <w:t>et all</w:t>
            </w:r>
            <w:r w:rsidRPr="006867B5">
              <w:t xml:space="preserve"> (2018) J</w:t>
            </w:r>
            <w:r>
              <w:t>.</w:t>
            </w:r>
            <w:r w:rsidRPr="006867B5">
              <w:t>Phys</w:t>
            </w:r>
            <w:r>
              <w:t>.D.</w:t>
            </w:r>
            <w:r w:rsidR="00E93E13">
              <w:t xml:space="preserve"> </w:t>
            </w:r>
            <w:r w:rsidRPr="006867B5">
              <w:t>51 (17)</w:t>
            </w:r>
            <w:r w:rsidR="00E93E13">
              <w:t xml:space="preserve"> </w:t>
            </w:r>
            <w:r w:rsidRPr="006867B5">
              <w:t>no. 174003.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M21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8.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E93E13" w:rsidP="00E93E13">
            <w:r>
              <w:t xml:space="preserve">Kovačević, V.V. et all </w:t>
            </w:r>
            <w:r w:rsidR="002831FA" w:rsidRPr="006867B5">
              <w:t>(2017</w:t>
            </w:r>
            <w:r>
              <w:t xml:space="preserve">) </w:t>
            </w:r>
            <w:r w:rsidRPr="00E93E13">
              <w:t>J.Phys.D.</w:t>
            </w:r>
            <w:r w:rsidR="002831FA" w:rsidRPr="006867B5">
              <w:t xml:space="preserve"> 50 (15), art. no. 155205.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M21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9.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2831FA" w:rsidP="00E93E13">
            <w:r w:rsidRPr="006867B5">
              <w:t>Sobota, A</w:t>
            </w:r>
            <w:r w:rsidR="00E93E13">
              <w:t>. et all</w:t>
            </w:r>
            <w:r w:rsidRPr="006867B5">
              <w:t xml:space="preserve"> (2016) </w:t>
            </w:r>
            <w:r w:rsidR="00E93E13">
              <w:t>PSST</w:t>
            </w:r>
            <w:r w:rsidRPr="006867B5">
              <w:t>, 25 (6), art. no. 065026.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М21а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10.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E93E13" w:rsidP="00E93E13">
            <w:r>
              <w:t xml:space="preserve">Navrátil, Z. et all </w:t>
            </w:r>
            <w:r w:rsidR="002831FA" w:rsidRPr="006867B5">
              <w:t xml:space="preserve"> (2016) P</w:t>
            </w:r>
            <w:r>
              <w:t>SST</w:t>
            </w:r>
            <w:r w:rsidR="002831FA" w:rsidRPr="006867B5">
              <w:t>, 25 (3), art. no. 03LT01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М21а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11.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2831FA" w:rsidP="00E93E13">
            <w:r w:rsidRPr="006867B5">
              <w:t xml:space="preserve">Obradović, B.M., </w:t>
            </w:r>
            <w:r w:rsidR="00E93E13">
              <w:t>et all</w:t>
            </w:r>
            <w:r w:rsidRPr="006867B5">
              <w:t xml:space="preserve"> (2014) </w:t>
            </w:r>
            <w:r w:rsidR="00E93E13">
              <w:t>PSST</w:t>
            </w:r>
            <w:r w:rsidRPr="006867B5">
              <w:t>, 23 (1), art. no. 015021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М21а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12.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E93E13" w:rsidP="00E93E13">
            <w:r>
              <w:t>Dojčinović, B.P.</w:t>
            </w:r>
            <w:r w:rsidR="002831FA" w:rsidRPr="006867B5">
              <w:t xml:space="preserve"> </w:t>
            </w:r>
            <w:r>
              <w:t xml:space="preserve">et all </w:t>
            </w:r>
            <w:r w:rsidR="002831FA" w:rsidRPr="006867B5">
              <w:t xml:space="preserve"> (2011) J</w:t>
            </w:r>
            <w:r>
              <w:t>.</w:t>
            </w:r>
            <w:r w:rsidR="002831FA" w:rsidRPr="006867B5">
              <w:t>Haz</w:t>
            </w:r>
            <w:r>
              <w:t>.</w:t>
            </w:r>
            <w:r w:rsidR="002831FA" w:rsidRPr="006867B5">
              <w:t>Mat</w:t>
            </w:r>
            <w:r>
              <w:t xml:space="preserve">, 192 (2) </w:t>
            </w:r>
            <w:r w:rsidR="002831FA" w:rsidRPr="006867B5">
              <w:t xml:space="preserve">763-771. 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М21а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13.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2831FA" w:rsidP="00E93E13">
            <w:r w:rsidRPr="006867B5">
              <w:t>Obradović, B.M</w:t>
            </w:r>
            <w:r w:rsidR="00E93E13">
              <w:t>. et all</w:t>
            </w:r>
            <w:r w:rsidRPr="006867B5">
              <w:t xml:space="preserve"> (2011) J</w:t>
            </w:r>
            <w:r w:rsidR="00E93E13">
              <w:t>.</w:t>
            </w:r>
            <w:r w:rsidRPr="006867B5">
              <w:t>Haz</w:t>
            </w:r>
            <w:r w:rsidR="00E93E13">
              <w:t>.</w:t>
            </w:r>
            <w:r w:rsidRPr="006867B5">
              <w:t>Mat</w:t>
            </w:r>
            <w:r w:rsidR="00E93E13">
              <w:t>.,</w:t>
            </w:r>
            <w:r w:rsidRPr="006867B5">
              <w:t>185 (2-3)</w:t>
            </w:r>
            <w:r w:rsidR="00E93E13">
              <w:t xml:space="preserve"> 1280-</w:t>
            </w:r>
            <w:r w:rsidRPr="006867B5">
              <w:t xml:space="preserve">1286. </w:t>
            </w:r>
          </w:p>
        </w:tc>
        <w:tc>
          <w:tcPr>
            <w:tcW w:w="515" w:type="pct"/>
          </w:tcPr>
          <w:p w:rsidR="002831FA" w:rsidRPr="006867B5" w:rsidRDefault="002831FA" w:rsidP="002831FA">
            <w:r w:rsidRPr="006867B5">
              <w:t>М21а</w:t>
            </w:r>
          </w:p>
        </w:tc>
      </w:tr>
      <w:tr w:rsidR="002831FA" w:rsidRPr="00C2517C" w:rsidTr="00092331">
        <w:trPr>
          <w:trHeight w:val="227"/>
          <w:jc w:val="center"/>
        </w:trPr>
        <w:tc>
          <w:tcPr>
            <w:tcW w:w="352" w:type="pct"/>
          </w:tcPr>
          <w:p w:rsidR="002831FA" w:rsidRPr="006867B5" w:rsidRDefault="002831FA" w:rsidP="002831FA">
            <w:r w:rsidRPr="006867B5">
              <w:t>14.</w:t>
            </w:r>
          </w:p>
        </w:tc>
        <w:tc>
          <w:tcPr>
            <w:tcW w:w="4133" w:type="pct"/>
            <w:gridSpan w:val="9"/>
            <w:shd w:val="clear" w:color="auto" w:fill="auto"/>
          </w:tcPr>
          <w:p w:rsidR="002831FA" w:rsidRPr="006867B5" w:rsidRDefault="002831FA" w:rsidP="00E93E13">
            <w:r w:rsidRPr="006867B5">
              <w:t>Sretenović, G.B</w:t>
            </w:r>
            <w:r w:rsidR="00E93E13">
              <w:t>. et all</w:t>
            </w:r>
            <w:r w:rsidRPr="006867B5">
              <w:t xml:space="preserve"> (2011) App</w:t>
            </w:r>
            <w:r w:rsidR="00E93E13">
              <w:t>.</w:t>
            </w:r>
            <w:r w:rsidRPr="006867B5">
              <w:t>Phys</w:t>
            </w:r>
            <w:r w:rsidR="00E93E13">
              <w:t>.</w:t>
            </w:r>
            <w:r w:rsidRPr="006867B5">
              <w:t>Lett</w:t>
            </w:r>
            <w:r w:rsidR="00E93E13">
              <w:t>.</w:t>
            </w:r>
            <w:r w:rsidRPr="006867B5">
              <w:t>, 99 (16)</w:t>
            </w:r>
            <w:r w:rsidR="00E93E13">
              <w:t xml:space="preserve"> </w:t>
            </w:r>
            <w:r w:rsidRPr="006867B5">
              <w:t>161502</w:t>
            </w:r>
          </w:p>
        </w:tc>
        <w:tc>
          <w:tcPr>
            <w:tcW w:w="515" w:type="pct"/>
          </w:tcPr>
          <w:p w:rsidR="002831FA" w:rsidRDefault="002831FA" w:rsidP="002831FA">
            <w:r w:rsidRPr="006867B5">
              <w:t>M21</w:t>
            </w:r>
          </w:p>
        </w:tc>
      </w:tr>
      <w:tr w:rsidR="00DD362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D3625" w:rsidRPr="00C2517C" w:rsidRDefault="00DD3625" w:rsidP="00DD362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DD3625" w:rsidRPr="00DD3625" w:rsidTr="00092331">
        <w:trPr>
          <w:trHeight w:val="227"/>
          <w:jc w:val="center"/>
        </w:trPr>
        <w:tc>
          <w:tcPr>
            <w:tcW w:w="3094" w:type="pct"/>
            <w:gridSpan w:val="7"/>
          </w:tcPr>
          <w:p w:rsidR="00DD3625" w:rsidRPr="00DD3625" w:rsidRDefault="00DD3625" w:rsidP="00DD3625">
            <w:pPr>
              <w:rPr>
                <w:sz w:val="22"/>
                <w:szCs w:val="22"/>
                <w:lang w:val="en-US"/>
              </w:rPr>
            </w:pPr>
            <w:r w:rsidRPr="00DD3625">
              <w:rPr>
                <w:sz w:val="22"/>
                <w:szCs w:val="22"/>
                <w:lang w:val="en-US"/>
              </w:rPr>
              <w:t>Total number of citations, without self citations</w:t>
            </w:r>
          </w:p>
        </w:tc>
        <w:tc>
          <w:tcPr>
            <w:tcW w:w="1906" w:type="pct"/>
            <w:gridSpan w:val="4"/>
            <w:vAlign w:val="center"/>
          </w:tcPr>
          <w:p w:rsidR="00DD3625" w:rsidRPr="00DD3625" w:rsidRDefault="00DD3625" w:rsidP="00DD3625">
            <w:pPr>
              <w:spacing w:after="60"/>
              <w:rPr>
                <w:sz w:val="22"/>
                <w:szCs w:val="22"/>
                <w:lang w:val="en-US"/>
              </w:rPr>
            </w:pPr>
            <w:r w:rsidRPr="00DD3625">
              <w:rPr>
                <w:sz w:val="22"/>
                <w:szCs w:val="22"/>
                <w:lang w:val="en-US"/>
              </w:rPr>
              <w:t>1254 (SCOPUS)</w:t>
            </w:r>
          </w:p>
        </w:tc>
      </w:tr>
      <w:tr w:rsidR="00DD3625" w:rsidRPr="00DD3625" w:rsidTr="00092331">
        <w:trPr>
          <w:trHeight w:val="227"/>
          <w:jc w:val="center"/>
        </w:trPr>
        <w:tc>
          <w:tcPr>
            <w:tcW w:w="3094" w:type="pct"/>
            <w:gridSpan w:val="7"/>
          </w:tcPr>
          <w:p w:rsidR="00DD3625" w:rsidRPr="00DD3625" w:rsidRDefault="00DD3625" w:rsidP="00DD3625">
            <w:pPr>
              <w:rPr>
                <w:sz w:val="22"/>
                <w:szCs w:val="22"/>
                <w:lang w:val="en-US"/>
              </w:rPr>
            </w:pPr>
            <w:r w:rsidRPr="00DD3625">
              <w:rPr>
                <w:sz w:val="22"/>
                <w:szCs w:val="22"/>
                <w:lang w:val="en-US"/>
              </w:rPr>
              <w:t>Total number of papers on the SCI (or SSCI) list</w:t>
            </w:r>
          </w:p>
        </w:tc>
        <w:tc>
          <w:tcPr>
            <w:tcW w:w="1906" w:type="pct"/>
            <w:gridSpan w:val="4"/>
            <w:vAlign w:val="center"/>
          </w:tcPr>
          <w:p w:rsidR="00DD3625" w:rsidRPr="00DD3625" w:rsidRDefault="00DD3625" w:rsidP="00DD3625">
            <w:pPr>
              <w:spacing w:after="60"/>
              <w:rPr>
                <w:sz w:val="22"/>
                <w:szCs w:val="22"/>
                <w:lang w:val="en-US"/>
              </w:rPr>
            </w:pPr>
            <w:r w:rsidRPr="00DD3625">
              <w:rPr>
                <w:sz w:val="22"/>
                <w:szCs w:val="22"/>
                <w:lang w:val="en-US"/>
              </w:rPr>
              <w:t>74</w:t>
            </w:r>
          </w:p>
        </w:tc>
      </w:tr>
      <w:tr w:rsidR="00DD3625" w:rsidRPr="00DD3625" w:rsidTr="00092331">
        <w:trPr>
          <w:trHeight w:val="227"/>
          <w:jc w:val="center"/>
        </w:trPr>
        <w:tc>
          <w:tcPr>
            <w:tcW w:w="3094" w:type="pct"/>
            <w:gridSpan w:val="7"/>
          </w:tcPr>
          <w:p w:rsidR="00DD3625" w:rsidRPr="00DD3625" w:rsidRDefault="00DD3625" w:rsidP="00DD3625">
            <w:pPr>
              <w:rPr>
                <w:sz w:val="22"/>
                <w:szCs w:val="22"/>
                <w:lang w:val="en-US"/>
              </w:rPr>
            </w:pPr>
            <w:r w:rsidRPr="00DD3625">
              <w:rPr>
                <w:sz w:val="22"/>
                <w:szCs w:val="22"/>
                <w:lang w:val="en-US"/>
              </w:rPr>
              <w:t>Current participation in projects</w:t>
            </w:r>
          </w:p>
        </w:tc>
        <w:tc>
          <w:tcPr>
            <w:tcW w:w="798" w:type="pct"/>
            <w:vAlign w:val="center"/>
          </w:tcPr>
          <w:p w:rsidR="00DD3625" w:rsidRPr="00DD3625" w:rsidRDefault="00DD3625" w:rsidP="00DD3625">
            <w:pPr>
              <w:rPr>
                <w:sz w:val="22"/>
                <w:szCs w:val="22"/>
                <w:lang w:val="en-US"/>
              </w:rPr>
            </w:pPr>
            <w:r w:rsidRPr="00DD3625">
              <w:rPr>
                <w:sz w:val="22"/>
                <w:szCs w:val="22"/>
                <w:lang w:val="en-US"/>
              </w:rPr>
              <w:t>Domestic 1</w:t>
            </w:r>
          </w:p>
        </w:tc>
        <w:tc>
          <w:tcPr>
            <w:tcW w:w="1108" w:type="pct"/>
            <w:gridSpan w:val="3"/>
            <w:vAlign w:val="center"/>
          </w:tcPr>
          <w:p w:rsidR="00DD3625" w:rsidRPr="00DD3625" w:rsidRDefault="00DD3625" w:rsidP="00DD3625">
            <w:pPr>
              <w:rPr>
                <w:sz w:val="22"/>
                <w:szCs w:val="22"/>
                <w:lang w:val="en-US"/>
              </w:rPr>
            </w:pPr>
            <w:r w:rsidRPr="00DD3625">
              <w:rPr>
                <w:sz w:val="22"/>
                <w:szCs w:val="22"/>
                <w:lang w:val="en-US"/>
              </w:rPr>
              <w:t xml:space="preserve">International </w:t>
            </w:r>
          </w:p>
          <w:p w:rsidR="00DD3625" w:rsidRPr="00DD3625" w:rsidRDefault="00DD3625" w:rsidP="00DD3625">
            <w:pPr>
              <w:rPr>
                <w:sz w:val="22"/>
                <w:szCs w:val="22"/>
                <w:lang w:val="en-US"/>
              </w:rPr>
            </w:pPr>
            <w:r w:rsidRPr="00DD3625">
              <w:rPr>
                <w:sz w:val="22"/>
                <w:szCs w:val="22"/>
                <w:lang w:val="en-US"/>
              </w:rPr>
              <w:t>4</w:t>
            </w:r>
          </w:p>
        </w:tc>
      </w:tr>
      <w:tr w:rsidR="00D9772C" w:rsidRPr="00DD3625" w:rsidTr="00092331">
        <w:trPr>
          <w:trHeight w:val="227"/>
          <w:jc w:val="center"/>
        </w:trPr>
        <w:tc>
          <w:tcPr>
            <w:tcW w:w="3094" w:type="pct"/>
            <w:gridSpan w:val="7"/>
          </w:tcPr>
          <w:p w:rsidR="00D9772C" w:rsidRPr="00DD3625" w:rsidRDefault="00D9772C" w:rsidP="00D9772C">
            <w:pPr>
              <w:rPr>
                <w:sz w:val="22"/>
                <w:szCs w:val="22"/>
                <w:lang w:val="en-US"/>
              </w:rPr>
            </w:pPr>
            <w:r w:rsidRPr="00DD3625">
              <w:rPr>
                <w:sz w:val="22"/>
                <w:szCs w:val="22"/>
                <w:lang w:val="en-US"/>
              </w:rPr>
              <w:t>Specialization</w:t>
            </w:r>
          </w:p>
        </w:tc>
        <w:tc>
          <w:tcPr>
            <w:tcW w:w="1906" w:type="pct"/>
            <w:gridSpan w:val="4"/>
            <w:vAlign w:val="center"/>
          </w:tcPr>
          <w:p w:rsidR="00D9772C" w:rsidRPr="002B188C" w:rsidRDefault="00D9772C" w:rsidP="00D9772C">
            <w:pPr>
              <w:spacing w:after="60"/>
              <w:rPr>
                <w:lang w:val="sr-Cyrl-CS"/>
              </w:rPr>
            </w:pPr>
            <w:r w:rsidRPr="00E93E13">
              <w:rPr>
                <w:sz w:val="22"/>
                <w:lang w:val="en-US"/>
              </w:rPr>
              <w:t>Masaryk University</w:t>
            </w:r>
            <w:r w:rsidRPr="00E93E13">
              <w:rPr>
                <w:sz w:val="22"/>
                <w:lang w:val="sr-Cyrl-RS"/>
              </w:rPr>
              <w:t xml:space="preserve"> </w:t>
            </w:r>
            <w:r w:rsidRPr="00E93E13">
              <w:rPr>
                <w:sz w:val="22"/>
                <w:lang w:val="en-US"/>
              </w:rPr>
              <w:t xml:space="preserve">Brno </w:t>
            </w:r>
            <w:r w:rsidRPr="00E93E13">
              <w:rPr>
                <w:sz w:val="22"/>
                <w:lang w:val="sr-Cyrl-RS"/>
              </w:rPr>
              <w:t>2008.</w:t>
            </w:r>
          </w:p>
        </w:tc>
      </w:tr>
      <w:tr w:rsidR="00D9772C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9772C" w:rsidRPr="00C2517C" w:rsidRDefault="00D9772C" w:rsidP="00D9772C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D9772C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9772C" w:rsidRPr="00C2517C" w:rsidRDefault="00D9772C" w:rsidP="00D9772C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4520"/>
    <w:rsid w:val="00092331"/>
    <w:rsid w:val="002831FA"/>
    <w:rsid w:val="003B5617"/>
    <w:rsid w:val="009C7284"/>
    <w:rsid w:val="00AD5AAF"/>
    <w:rsid w:val="00BA4520"/>
    <w:rsid w:val="00D664FE"/>
    <w:rsid w:val="00D9772C"/>
    <w:rsid w:val="00DD3625"/>
    <w:rsid w:val="00E9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8C26FA-F477-4B13-A916-14D8891C2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36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Bata</cp:lastModifiedBy>
  <cp:revision>5</cp:revision>
  <dcterms:created xsi:type="dcterms:W3CDTF">2021-05-04T13:26:00Z</dcterms:created>
  <dcterms:modified xsi:type="dcterms:W3CDTF">2021-05-07T10:03:00Z</dcterms:modified>
</cp:coreProperties>
</file>